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D77" w:rsidRDefault="00BA6D77" w:rsidP="00BA6D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drawing>
          <wp:inline distT="0" distB="0" distL="0" distR="0">
            <wp:extent cx="2042360" cy="1280133"/>
            <wp:effectExtent l="19050" t="0" r="0" b="0"/>
            <wp:docPr id="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49" cy="12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D77" w:rsidRDefault="00BA6D77" w:rsidP="00BA6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6D77" w:rsidRPr="00BA6D77" w:rsidRDefault="00BA6D77" w:rsidP="00BA6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Чек-лист для самооценки компетенций наставника</w:t>
      </w:r>
    </w:p>
    <w:p w:rsidR="00BA6D77" w:rsidRPr="00BA6D77" w:rsidRDefault="00BA6D77" w:rsidP="004757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6D77">
        <w:rPr>
          <w:rFonts w:ascii="Times New Roman" w:hAnsi="Times New Roman" w:cs="Times New Roman"/>
          <w:i/>
          <w:iCs/>
          <w:sz w:val="24"/>
          <w:szCs w:val="24"/>
        </w:rPr>
        <w:t>(Оценка по шкале: 1 — почти никогда, 2 — редко, 3 — иногда, 4 — часто, 5 — всегда)</w:t>
      </w:r>
    </w:p>
    <w:p w:rsidR="00BA6D77" w:rsidRPr="00BA6D77" w:rsidRDefault="00BA6D77" w:rsidP="00BA6D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pict>
          <v:rect id="_x0000_i1025" style="width:462.6pt;height:1.3pt" o:hrpct="989" o:hralign="center" o:hrstd="t" o:hr="t" fillcolor="#a0a0a0" stroked="f"/>
        </w:pict>
      </w:r>
    </w:p>
    <w:p w:rsidR="00BA6D77" w:rsidRPr="00BA6D77" w:rsidRDefault="00BA6D77" w:rsidP="00BA6D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I. Общекультурные компетенции</w:t>
      </w:r>
    </w:p>
    <w:p w:rsidR="00BA6D77" w:rsidRPr="00BA6D77" w:rsidRDefault="00BA6D77" w:rsidP="00BA6D7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Лидерство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BA6D77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Создаю атмосферу доверия и мотивации в команде.</w:t>
      </w:r>
    </w:p>
    <w:p w:rsidR="00BA6D77" w:rsidRDefault="00BA6D77" w:rsidP="00BA6D77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Умею вдохновлять подопечных на достижение целей.</w:t>
      </w:r>
    </w:p>
    <w:p w:rsid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BA6D7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Эмоциональный интеллект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BA6D77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Распознаю эмоции подопечных и адаптирую стиль общения.</w:t>
      </w:r>
    </w:p>
    <w:p w:rsidR="00BA6D77" w:rsidRDefault="00BA6D77" w:rsidP="00BA6D77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Контролирую свои эмоции в конфликтных ситуациях.</w:t>
      </w:r>
    </w:p>
    <w:p w:rsid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BA6D7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Коммуникация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BA6D77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Использую активное слушание (уточняющие вопросы, перефразирование).</w:t>
      </w:r>
    </w:p>
    <w:p w:rsidR="00BA6D77" w:rsidRDefault="00BA6D77" w:rsidP="00BA6D77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Избегаю оценочных суждений («ты неправ») в пользу конструктивной обратной связи.</w:t>
      </w:r>
    </w:p>
    <w:p w:rsid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BA6D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BA6D77" w:rsidRPr="00BA6D77" w:rsidRDefault="00BA6D77" w:rsidP="00BA6D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II. Профессиональные компетенции</w:t>
      </w:r>
    </w:p>
    <w:p w:rsidR="00BA6D77" w:rsidRPr="00BA6D77" w:rsidRDefault="00BA6D77" w:rsidP="00BA6D7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Обратная связь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BA6D77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Применяю метод SBI (Ситуация–Поведение–Воздействие) при разборе ошибок.</w:t>
      </w:r>
    </w:p>
    <w:p w:rsidR="00BA6D77" w:rsidRDefault="00BA6D77" w:rsidP="00BA6D77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Регулярно даю позитивную обратную связь для закрепления успехов.</w:t>
      </w:r>
    </w:p>
    <w:p w:rsid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BA6D7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Анализ информации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BA6D77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Умею выделять ключевые проблемы в работе подопечного.</w:t>
      </w:r>
    </w:p>
    <w:p w:rsidR="00BA6D77" w:rsidRDefault="00BA6D77" w:rsidP="00BA6D77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Использую данные (например, результаты уроков) для точечной помощи.</w:t>
      </w:r>
    </w:p>
    <w:p w:rsid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BA6D7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Проектная деятельность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BA6D77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Помогаю подопечному ставить SMART-цели.</w:t>
      </w:r>
    </w:p>
    <w:p w:rsidR="00BA6D77" w:rsidRDefault="00BA6D77" w:rsidP="00BA6D77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Совместно составляем план развития с четкими этапами.</w:t>
      </w:r>
    </w:p>
    <w:p w:rsid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BA6D7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BA6D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BA6D77" w:rsidRDefault="00BA6D77" w:rsidP="00BA6D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6D77" w:rsidRPr="00BA6D77" w:rsidRDefault="00BA6D77" w:rsidP="00BA6D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Специальные компетенции</w:t>
      </w:r>
    </w:p>
    <w:p w:rsidR="00BA6D77" w:rsidRPr="00BA6D77" w:rsidRDefault="00BA6D77" w:rsidP="004757E8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Интеграция новых знаний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4757E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 xml:space="preserve">Использую </w:t>
      </w:r>
      <w:proofErr w:type="spellStart"/>
      <w:r w:rsidRPr="00BA6D77">
        <w:rPr>
          <w:rFonts w:ascii="Times New Roman" w:hAnsi="Times New Roman" w:cs="Times New Roman"/>
          <w:sz w:val="28"/>
          <w:szCs w:val="28"/>
        </w:rPr>
        <w:t>этнопедагогические</w:t>
      </w:r>
      <w:proofErr w:type="spellEnd"/>
      <w:r w:rsidRPr="00BA6D77">
        <w:rPr>
          <w:rFonts w:ascii="Times New Roman" w:hAnsi="Times New Roman" w:cs="Times New Roman"/>
          <w:sz w:val="28"/>
          <w:szCs w:val="28"/>
        </w:rPr>
        <w:t xml:space="preserve"> методы (например, игры на родном языке).</w:t>
      </w:r>
    </w:p>
    <w:p w:rsidR="004757E8" w:rsidRDefault="00BA6D77" w:rsidP="004757E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Внедряю цифровые инструменты (</w:t>
      </w:r>
      <w:proofErr w:type="spellStart"/>
      <w:r w:rsidRPr="00BA6D77">
        <w:rPr>
          <w:rFonts w:ascii="Times New Roman" w:hAnsi="Times New Roman" w:cs="Times New Roman"/>
          <w:sz w:val="28"/>
          <w:szCs w:val="28"/>
        </w:rPr>
        <w:t>Miro</w:t>
      </w:r>
      <w:proofErr w:type="spellEnd"/>
      <w:r w:rsidRPr="00BA6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6D77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BA6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D77">
        <w:rPr>
          <w:rFonts w:ascii="Times New Roman" w:hAnsi="Times New Roman" w:cs="Times New Roman"/>
          <w:sz w:val="28"/>
          <w:szCs w:val="28"/>
        </w:rPr>
        <w:t>Classroom</w:t>
      </w:r>
      <w:proofErr w:type="spellEnd"/>
      <w:r w:rsidRPr="00BA6D77">
        <w:rPr>
          <w:rFonts w:ascii="Times New Roman" w:hAnsi="Times New Roman" w:cs="Times New Roman"/>
          <w:sz w:val="28"/>
          <w:szCs w:val="28"/>
        </w:rPr>
        <w:t>) в обучение.</w:t>
      </w:r>
    </w:p>
    <w:p w:rsidR="004757E8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4757E8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6D77">
        <w:rPr>
          <w:rFonts w:ascii="Times New Roman" w:hAnsi="Times New Roman" w:cs="Times New Roman"/>
          <w:b/>
          <w:bCs/>
          <w:sz w:val="28"/>
          <w:szCs w:val="28"/>
        </w:rPr>
        <w:t>Геймификация</w:t>
      </w:r>
      <w:proofErr w:type="spellEnd"/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4757E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Превращаю рутинные задачи в игровые форматы (</w:t>
      </w:r>
      <w:proofErr w:type="spellStart"/>
      <w:r w:rsidRPr="00BA6D77">
        <w:rPr>
          <w:rFonts w:ascii="Times New Roman" w:hAnsi="Times New Roman" w:cs="Times New Roman"/>
          <w:sz w:val="28"/>
          <w:szCs w:val="28"/>
        </w:rPr>
        <w:t>челленджи</w:t>
      </w:r>
      <w:proofErr w:type="spellEnd"/>
      <w:r w:rsidRPr="00BA6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6D77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BA6D77">
        <w:rPr>
          <w:rFonts w:ascii="Times New Roman" w:hAnsi="Times New Roman" w:cs="Times New Roman"/>
          <w:sz w:val="28"/>
          <w:szCs w:val="28"/>
        </w:rPr>
        <w:t>).</w:t>
      </w:r>
    </w:p>
    <w:p w:rsidR="004757E8" w:rsidRDefault="00BA6D77" w:rsidP="004757E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 xml:space="preserve">Использую систему </w:t>
      </w:r>
      <w:proofErr w:type="spellStart"/>
      <w:r w:rsidRPr="00BA6D77">
        <w:rPr>
          <w:rFonts w:ascii="Times New Roman" w:hAnsi="Times New Roman" w:cs="Times New Roman"/>
          <w:sz w:val="28"/>
          <w:szCs w:val="28"/>
        </w:rPr>
        <w:t>бейджей</w:t>
      </w:r>
      <w:proofErr w:type="spellEnd"/>
      <w:r w:rsidRPr="00BA6D77">
        <w:rPr>
          <w:rFonts w:ascii="Times New Roman" w:hAnsi="Times New Roman" w:cs="Times New Roman"/>
          <w:sz w:val="28"/>
          <w:szCs w:val="28"/>
        </w:rPr>
        <w:t>/баллов для мотивации.</w:t>
      </w:r>
    </w:p>
    <w:p w:rsidR="004757E8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4757E8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Работа с ошибками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4757E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Умею превращать промахи подопечного в учебные кейсы.</w:t>
      </w:r>
    </w:p>
    <w:p w:rsidR="004757E8" w:rsidRDefault="00BA6D77" w:rsidP="004757E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Избегаю гиперопеки, позволяю совершать ошибки для роста.</w:t>
      </w:r>
    </w:p>
    <w:p w:rsidR="004757E8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475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BA6D77" w:rsidRPr="00BA6D77" w:rsidRDefault="00BA6D77" w:rsidP="00BA6D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IV. Рефлексия и развитие</w:t>
      </w:r>
    </w:p>
    <w:p w:rsidR="00BA6D77" w:rsidRPr="00BA6D77" w:rsidRDefault="00BA6D77" w:rsidP="004757E8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Самооценка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4757E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Регулярно анализирую свою эффективность через дневник/чек-лист.</w:t>
      </w:r>
    </w:p>
    <w:p w:rsidR="004757E8" w:rsidRDefault="00BA6D77" w:rsidP="004757E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Прошу обратную связь у подопечных и коллег.</w:t>
      </w:r>
    </w:p>
    <w:p w:rsidR="004757E8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4757E8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Гибкость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4757E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Меняю стиль наставничества (инструктирующий ↔ поддерживающий) в зависимости от ситуации.</w:t>
      </w:r>
    </w:p>
    <w:p w:rsidR="004757E8" w:rsidRDefault="00BA6D77" w:rsidP="004757E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D77">
        <w:rPr>
          <w:rFonts w:ascii="Times New Roman" w:hAnsi="Times New Roman" w:cs="Times New Roman"/>
          <w:sz w:val="28"/>
          <w:szCs w:val="28"/>
        </w:rPr>
        <w:t>Открыт</w:t>
      </w:r>
      <w:proofErr w:type="gramEnd"/>
      <w:r w:rsidRPr="00BA6D77">
        <w:rPr>
          <w:rFonts w:ascii="Times New Roman" w:hAnsi="Times New Roman" w:cs="Times New Roman"/>
          <w:sz w:val="28"/>
          <w:szCs w:val="28"/>
        </w:rPr>
        <w:t xml:space="preserve"> к экспериментам (например, внедрение VR-тренажеров).</w:t>
      </w:r>
    </w:p>
    <w:p w:rsidR="004757E8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Оценка: 1 2 3 4 5</w:t>
      </w:r>
    </w:p>
    <w:p w:rsidR="00BA6D77" w:rsidRPr="00BA6D77" w:rsidRDefault="00BA6D77" w:rsidP="004757E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Комментарии: ______</w:t>
      </w:r>
    </w:p>
    <w:p w:rsidR="00BA6D77" w:rsidRPr="00BA6D77" w:rsidRDefault="00BA6D77" w:rsidP="00475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BA6D77" w:rsidRPr="00BA6D77" w:rsidRDefault="00BA6D77" w:rsidP="00BA6D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Интерпретация результатов:</w:t>
      </w:r>
    </w:p>
    <w:p w:rsidR="00BA6D77" w:rsidRPr="00BA6D77" w:rsidRDefault="00BA6D77" w:rsidP="004757E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35–55 баллов</w:t>
      </w:r>
      <w:r w:rsidRPr="00BA6D77">
        <w:rPr>
          <w:rFonts w:ascii="Times New Roman" w:hAnsi="Times New Roman" w:cs="Times New Roman"/>
          <w:sz w:val="28"/>
          <w:szCs w:val="28"/>
        </w:rPr>
        <w:t>: Вы — наставник-новатор. Продолжайте делиться опытом!</w:t>
      </w:r>
    </w:p>
    <w:p w:rsidR="00BA6D77" w:rsidRPr="00BA6D77" w:rsidRDefault="00BA6D77" w:rsidP="004757E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20–34 балла</w:t>
      </w:r>
      <w:r w:rsidRPr="00BA6D77">
        <w:rPr>
          <w:rFonts w:ascii="Times New Roman" w:hAnsi="Times New Roman" w:cs="Times New Roman"/>
          <w:sz w:val="28"/>
          <w:szCs w:val="28"/>
        </w:rPr>
        <w:t>: Есть зоны роста. Сфокусируйтесь на 2–3 пунктах с низкой оценкой.</w:t>
      </w:r>
    </w:p>
    <w:p w:rsidR="00BA6D77" w:rsidRPr="00BA6D77" w:rsidRDefault="00BA6D77" w:rsidP="004757E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Менее 20</w:t>
      </w:r>
      <w:r w:rsidRPr="00BA6D77">
        <w:rPr>
          <w:rFonts w:ascii="Times New Roman" w:hAnsi="Times New Roman" w:cs="Times New Roman"/>
          <w:sz w:val="28"/>
          <w:szCs w:val="28"/>
        </w:rPr>
        <w:t xml:space="preserve">: Пройдите тренинг по основам наставничества и вернитесь к </w:t>
      </w:r>
      <w:proofErr w:type="spellStart"/>
      <w:proofErr w:type="gramStart"/>
      <w:r w:rsidRPr="00BA6D77">
        <w:rPr>
          <w:rFonts w:ascii="Times New Roman" w:hAnsi="Times New Roman" w:cs="Times New Roman"/>
          <w:sz w:val="28"/>
          <w:szCs w:val="28"/>
        </w:rPr>
        <w:t>чек-листу</w:t>
      </w:r>
      <w:proofErr w:type="spellEnd"/>
      <w:proofErr w:type="gramEnd"/>
      <w:r w:rsidRPr="00BA6D77">
        <w:rPr>
          <w:rFonts w:ascii="Times New Roman" w:hAnsi="Times New Roman" w:cs="Times New Roman"/>
          <w:sz w:val="28"/>
          <w:szCs w:val="28"/>
        </w:rPr>
        <w:t xml:space="preserve"> через месяц.</w:t>
      </w:r>
    </w:p>
    <w:p w:rsidR="00BA6D77" w:rsidRPr="00BA6D77" w:rsidRDefault="00BA6D77" w:rsidP="00BA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  <w:r w:rsidRPr="00BA6D77">
        <w:rPr>
          <w:rFonts w:ascii="Times New Roman" w:hAnsi="Times New Roman" w:cs="Times New Roman"/>
          <w:sz w:val="28"/>
          <w:szCs w:val="28"/>
        </w:rPr>
        <w:t>:</w:t>
      </w:r>
    </w:p>
    <w:p w:rsidR="00BA6D77" w:rsidRPr="00BA6D77" w:rsidRDefault="00BA6D77" w:rsidP="004757E8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77">
        <w:rPr>
          <w:rFonts w:ascii="Times New Roman" w:hAnsi="Times New Roman" w:cs="Times New Roman"/>
          <w:sz w:val="28"/>
          <w:szCs w:val="28"/>
        </w:rPr>
        <w:t>Для пунктов с оценкой ≤3:</w:t>
      </w:r>
    </w:p>
    <w:p w:rsidR="004757E8" w:rsidRDefault="00BA6D77" w:rsidP="004757E8">
      <w:pPr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E8">
        <w:rPr>
          <w:rFonts w:ascii="Times New Roman" w:hAnsi="Times New Roman" w:cs="Times New Roman"/>
          <w:sz w:val="28"/>
          <w:szCs w:val="28"/>
        </w:rPr>
        <w:t>Используйте шаблон для постановки целей:</w:t>
      </w:r>
      <w:r w:rsidR="004757E8" w:rsidRPr="004757E8">
        <w:rPr>
          <w:rFonts w:ascii="Times New Roman" w:hAnsi="Times New Roman" w:cs="Times New Roman"/>
          <w:sz w:val="28"/>
          <w:szCs w:val="28"/>
        </w:rPr>
        <w:t xml:space="preserve"> </w:t>
      </w:r>
      <w:r w:rsidRPr="004757E8">
        <w:rPr>
          <w:rFonts w:ascii="Times New Roman" w:hAnsi="Times New Roman" w:cs="Times New Roman"/>
          <w:i/>
          <w:iCs/>
          <w:sz w:val="28"/>
          <w:szCs w:val="28"/>
        </w:rPr>
        <w:t xml:space="preserve">«Чтобы улучшить [компетенция], я буду [действие] каждую неделю. Пример: чтобы развить </w:t>
      </w:r>
      <w:proofErr w:type="spellStart"/>
      <w:r w:rsidRPr="004757E8">
        <w:rPr>
          <w:rFonts w:ascii="Times New Roman" w:hAnsi="Times New Roman" w:cs="Times New Roman"/>
          <w:i/>
          <w:iCs/>
          <w:sz w:val="28"/>
          <w:szCs w:val="28"/>
        </w:rPr>
        <w:t>геймификацию</w:t>
      </w:r>
      <w:proofErr w:type="spellEnd"/>
      <w:r w:rsidRPr="004757E8">
        <w:rPr>
          <w:rFonts w:ascii="Times New Roman" w:hAnsi="Times New Roman" w:cs="Times New Roman"/>
          <w:i/>
          <w:iCs/>
          <w:sz w:val="28"/>
          <w:szCs w:val="28"/>
        </w:rPr>
        <w:t xml:space="preserve">, добавлю в план урока один </w:t>
      </w:r>
      <w:proofErr w:type="spellStart"/>
      <w:r w:rsidRPr="004757E8">
        <w:rPr>
          <w:rFonts w:ascii="Times New Roman" w:hAnsi="Times New Roman" w:cs="Times New Roman"/>
          <w:i/>
          <w:iCs/>
          <w:sz w:val="28"/>
          <w:szCs w:val="28"/>
        </w:rPr>
        <w:t>квест</w:t>
      </w:r>
      <w:proofErr w:type="spellEnd"/>
      <w:r w:rsidRPr="004757E8">
        <w:rPr>
          <w:rFonts w:ascii="Times New Roman" w:hAnsi="Times New Roman" w:cs="Times New Roman"/>
          <w:i/>
          <w:iCs/>
          <w:sz w:val="28"/>
          <w:szCs w:val="28"/>
        </w:rPr>
        <w:t xml:space="preserve"> в месяц»</w:t>
      </w:r>
      <w:r w:rsidRPr="004757E8">
        <w:rPr>
          <w:rFonts w:ascii="Times New Roman" w:hAnsi="Times New Roman" w:cs="Times New Roman"/>
          <w:sz w:val="28"/>
          <w:szCs w:val="28"/>
        </w:rPr>
        <w:t>.</w:t>
      </w:r>
    </w:p>
    <w:p w:rsidR="00BA6D77" w:rsidRPr="004757E8" w:rsidRDefault="00BA6D77" w:rsidP="004757E8">
      <w:pPr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E8">
        <w:rPr>
          <w:rFonts w:ascii="Times New Roman" w:hAnsi="Times New Roman" w:cs="Times New Roman"/>
          <w:sz w:val="28"/>
          <w:szCs w:val="28"/>
        </w:rPr>
        <w:t>Изучите кейсы из </w:t>
      </w:r>
      <w:hyperlink r:id="rId6" w:tgtFrame="_blank" w:history="1">
        <w:r w:rsidRPr="00BA6D77">
          <w:rPr>
            <w:rStyle w:val="a3"/>
            <w:rFonts w:ascii="Times New Roman" w:hAnsi="Times New Roman" w:cs="Times New Roman"/>
            <w:noProof/>
            <w:sz w:val="28"/>
            <w:szCs w:val="28"/>
            <w:lang w:eastAsia="ru-RU"/>
          </w:rPr>
          <w:drawing>
            <wp:inline distT="0" distB="0" distL="0" distR="0">
              <wp:extent cx="304800" cy="304800"/>
              <wp:effectExtent l="0" t="0" r="0" b="0"/>
              <wp:docPr id="58885296" name="Рисунок 34">
                <a:hlinkClick xmlns:a="http://schemas.openxmlformats.org/drawingml/2006/main" r:id="rId6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5">
                        <a:hlinkClick r:id="rId6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proofErr w:type="spellStart"/>
        <w:r w:rsidRPr="004757E8">
          <w:rPr>
            <w:rStyle w:val="a3"/>
            <w:rFonts w:ascii="Times New Roman" w:hAnsi="Times New Roman" w:cs="Times New Roman"/>
            <w:sz w:val="28"/>
            <w:szCs w:val="28"/>
          </w:rPr>
          <w:t>teach</w:t>
        </w:r>
        <w:r w:rsidRPr="004757E8">
          <w:rPr>
            <w:rStyle w:val="a3"/>
            <w:rFonts w:ascii="Times New Roman" w:hAnsi="Times New Roman" w:cs="Times New Roman"/>
            <w:sz w:val="28"/>
            <w:szCs w:val="28"/>
          </w:rPr>
          <w:t>e</w:t>
        </w:r>
        <w:r w:rsidRPr="004757E8">
          <w:rPr>
            <w:rStyle w:val="a3"/>
            <w:rFonts w:ascii="Times New Roman" w:hAnsi="Times New Roman" w:cs="Times New Roman"/>
            <w:sz w:val="28"/>
            <w:szCs w:val="28"/>
          </w:rPr>
          <w:t>rjournal.ru</w:t>
        </w:r>
        <w:proofErr w:type="spellEnd"/>
      </w:hyperlink>
      <w:r w:rsidRPr="004757E8">
        <w:rPr>
          <w:rFonts w:ascii="Times New Roman" w:hAnsi="Times New Roman" w:cs="Times New Roman"/>
          <w:sz w:val="28"/>
          <w:szCs w:val="28"/>
        </w:rPr>
        <w:t> и </w:t>
      </w:r>
      <w:hyperlink r:id="rId8" w:tgtFrame="_blank" w:history="1">
        <w:r w:rsidRPr="00BA6D77">
          <w:rPr>
            <w:rStyle w:val="a3"/>
            <w:rFonts w:ascii="Times New Roman" w:hAnsi="Times New Roman" w:cs="Times New Roman"/>
            <w:noProof/>
            <w:sz w:val="28"/>
            <w:szCs w:val="28"/>
            <w:lang w:eastAsia="ru-RU"/>
          </w:rPr>
          <w:drawing>
            <wp:inline distT="0" distB="0" distL="0" distR="0">
              <wp:extent cx="304800" cy="304800"/>
              <wp:effectExtent l="0" t="0" r="0" b="0"/>
              <wp:docPr id="1390974324" name="Рисунок 33" descr="skillspace.ru">
                <a:hlinkClick xmlns:a="http://schemas.openxmlformats.org/drawingml/2006/main" r:id="rId8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6" descr="skillspace.ru">
                        <a:hlinkClick r:id="rId8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proofErr w:type="spellStart"/>
        <w:r w:rsidRPr="004757E8">
          <w:rPr>
            <w:rStyle w:val="a3"/>
            <w:rFonts w:ascii="Times New Roman" w:hAnsi="Times New Roman" w:cs="Times New Roman"/>
            <w:sz w:val="28"/>
            <w:szCs w:val="28"/>
          </w:rPr>
          <w:t>skills</w:t>
        </w:r>
        <w:r w:rsidRPr="004757E8">
          <w:rPr>
            <w:rStyle w:val="a3"/>
            <w:rFonts w:ascii="Times New Roman" w:hAnsi="Times New Roman" w:cs="Times New Roman"/>
            <w:sz w:val="28"/>
            <w:szCs w:val="28"/>
          </w:rPr>
          <w:t>p</w:t>
        </w:r>
        <w:r w:rsidRPr="004757E8">
          <w:rPr>
            <w:rStyle w:val="a3"/>
            <w:rFonts w:ascii="Times New Roman" w:hAnsi="Times New Roman" w:cs="Times New Roman"/>
            <w:sz w:val="28"/>
            <w:szCs w:val="28"/>
          </w:rPr>
          <w:t>ace.ru</w:t>
        </w:r>
        <w:proofErr w:type="spellEnd"/>
      </w:hyperlink>
      <w:r w:rsidRPr="004757E8">
        <w:rPr>
          <w:rFonts w:ascii="Times New Roman" w:hAnsi="Times New Roman" w:cs="Times New Roman"/>
          <w:sz w:val="28"/>
          <w:szCs w:val="28"/>
        </w:rPr>
        <w:t>.</w:t>
      </w:r>
    </w:p>
    <w:p w:rsidR="0011125C" w:rsidRPr="00BA6D77" w:rsidRDefault="0011125C" w:rsidP="00BA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1125C" w:rsidRPr="00BA6D77" w:rsidSect="00BA6D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6490"/>
    <w:multiLevelType w:val="multilevel"/>
    <w:tmpl w:val="88B4D7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D2F13"/>
    <w:multiLevelType w:val="multilevel"/>
    <w:tmpl w:val="60087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D1EC4"/>
    <w:multiLevelType w:val="multilevel"/>
    <w:tmpl w:val="1AF2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1567A8"/>
    <w:multiLevelType w:val="multilevel"/>
    <w:tmpl w:val="B700F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26331E4"/>
    <w:multiLevelType w:val="multilevel"/>
    <w:tmpl w:val="77A6B85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E706C9"/>
    <w:multiLevelType w:val="multilevel"/>
    <w:tmpl w:val="0B10D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AB85382"/>
    <w:multiLevelType w:val="multilevel"/>
    <w:tmpl w:val="D5CC73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E47B6B"/>
    <w:multiLevelType w:val="multilevel"/>
    <w:tmpl w:val="26E4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73C77E4"/>
    <w:multiLevelType w:val="multilevel"/>
    <w:tmpl w:val="513CCC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6D77"/>
    <w:rsid w:val="0011125C"/>
    <w:rsid w:val="002839E3"/>
    <w:rsid w:val="004757E8"/>
    <w:rsid w:val="005126B4"/>
    <w:rsid w:val="00526BC8"/>
    <w:rsid w:val="00555C28"/>
    <w:rsid w:val="00573462"/>
    <w:rsid w:val="00586765"/>
    <w:rsid w:val="005D2CE6"/>
    <w:rsid w:val="00645B5E"/>
    <w:rsid w:val="007544C8"/>
    <w:rsid w:val="007B4495"/>
    <w:rsid w:val="008134F5"/>
    <w:rsid w:val="00905B9F"/>
    <w:rsid w:val="00923DBE"/>
    <w:rsid w:val="00A833C5"/>
    <w:rsid w:val="00B72AC9"/>
    <w:rsid w:val="00BA6D77"/>
    <w:rsid w:val="00BB5CC5"/>
    <w:rsid w:val="00BF3624"/>
    <w:rsid w:val="00ED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D77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D7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A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D77"/>
    <w:rPr>
      <w:rFonts w:ascii="Tahoma" w:hAnsi="Tahoma" w:cs="Tahoma"/>
      <w:kern w:val="2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BA6D7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illspace.ru/blog/cikl-kolba-chto-eto-i-kak-ego-primenyat-v-korporativnom-obuchenii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eacherjournal.ru/categories/13/articles/6365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2025-05-14T06:21:00Z</dcterms:created>
  <dcterms:modified xsi:type="dcterms:W3CDTF">2025-05-14T06:41:00Z</dcterms:modified>
</cp:coreProperties>
</file>